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F912" w14:textId="71116FA1" w:rsidR="0083249D" w:rsidRDefault="005137C0">
      <w:pPr>
        <w:ind w:left="3458" w:right="3499"/>
        <w:jc w:val="center"/>
        <w:rPr>
          <w:b/>
          <w:sz w:val="32"/>
        </w:rPr>
      </w:pPr>
      <w:r>
        <w:rPr>
          <w:b/>
          <w:sz w:val="40"/>
        </w:rPr>
        <w:t>T</w:t>
      </w:r>
      <w:r w:rsidRPr="005137C0">
        <w:rPr>
          <w:b/>
          <w:sz w:val="32"/>
          <w:szCs w:val="18"/>
        </w:rPr>
        <w:t>ABLET</w:t>
      </w:r>
      <w:r>
        <w:rPr>
          <w:bCs/>
          <w:sz w:val="40"/>
        </w:rPr>
        <w:t xml:space="preserve"> </w:t>
      </w:r>
      <w:r w:rsidR="00292F37">
        <w:rPr>
          <w:b/>
          <w:sz w:val="40"/>
        </w:rPr>
        <w:t>U</w:t>
      </w:r>
      <w:r w:rsidR="00292F37">
        <w:rPr>
          <w:b/>
          <w:sz w:val="32"/>
        </w:rPr>
        <w:t xml:space="preserve">SE </w:t>
      </w:r>
      <w:r w:rsidR="00292F37">
        <w:rPr>
          <w:b/>
          <w:sz w:val="40"/>
        </w:rPr>
        <w:t>P</w:t>
      </w:r>
      <w:r w:rsidR="00292F37">
        <w:rPr>
          <w:b/>
          <w:sz w:val="32"/>
        </w:rPr>
        <w:t>OLICY</w:t>
      </w:r>
    </w:p>
    <w:p w14:paraId="23DCEAE7" w14:textId="7CE0C32E" w:rsidR="0083249D" w:rsidRDefault="00292F37">
      <w:pPr>
        <w:pStyle w:val="BodyText"/>
        <w:spacing w:before="58" w:line="259" w:lineRule="auto"/>
        <w:ind w:right="302"/>
      </w:pPr>
      <w:r>
        <w:t xml:space="preserve">In an effort to increase digital access to all residents, </w:t>
      </w:r>
      <w:r w:rsidR="005137C0">
        <w:t>tablets</w:t>
      </w:r>
      <w:r>
        <w:t xml:space="preserve"> are available to borrow from the Nevada Public Library.</w:t>
      </w:r>
    </w:p>
    <w:p w14:paraId="6D2C5EB5" w14:textId="559CF5BF" w:rsidR="0083249D" w:rsidRDefault="00292F37">
      <w:pPr>
        <w:pStyle w:val="BodyText"/>
        <w:spacing w:line="259" w:lineRule="auto"/>
        <w:ind w:right="401"/>
      </w:pPr>
      <w:r>
        <w:t xml:space="preserve">Patrons wishing to check out a </w:t>
      </w:r>
      <w:r w:rsidR="005137C0">
        <w:t>tablet</w:t>
      </w:r>
      <w:r>
        <w:t xml:space="preserve"> must have a valid Nevada Public Library account in good standing. Patrons must be at least 18 years old and a resident of Nevada or rural Story County. </w:t>
      </w:r>
      <w:r w:rsidR="005137C0">
        <w:t>Tablets</w:t>
      </w:r>
      <w:r>
        <w:t xml:space="preserve"> check out for 7 days at a time with no renewals. Only one </w:t>
      </w:r>
      <w:r w:rsidR="005137C0">
        <w:t>tablet</w:t>
      </w:r>
      <w:r>
        <w:t xml:space="preserve"> per library card is allowed. The first time a </w:t>
      </w:r>
      <w:r w:rsidR="005137C0">
        <w:t>tablet</w:t>
      </w:r>
      <w:r>
        <w:t xml:space="preserve"> is checked out and every 6 months thereafter, the borrowing patron must sign the library’s </w:t>
      </w:r>
      <w:r w:rsidR="005137C0">
        <w:t>Tablet</w:t>
      </w:r>
      <w:r>
        <w:t xml:space="preserve"> Borrowing Agreement. Upon checkout, library staff will confirm, in the presence of the borrowing patron, that all items are present in the </w:t>
      </w:r>
      <w:r w:rsidR="005137C0">
        <w:t>tablet</w:t>
      </w:r>
      <w:r>
        <w:t xml:space="preserve"> kit.</w:t>
      </w:r>
    </w:p>
    <w:p w14:paraId="5A3A27D5" w14:textId="1628CD03" w:rsidR="0083249D" w:rsidRDefault="00292F37">
      <w:pPr>
        <w:pStyle w:val="BodyText"/>
        <w:spacing w:before="157" w:line="259" w:lineRule="auto"/>
        <w:ind w:right="405"/>
      </w:pPr>
      <w:r w:rsidRPr="00292F37">
        <w:t>Fines will accrue at the rate</w:t>
      </w:r>
      <w:r w:rsidR="00BB6025" w:rsidRPr="00292F37">
        <w:t xml:space="preserve"> of $5.00 per day with a maximum fine of $25.00</w:t>
      </w:r>
      <w:r w:rsidRPr="00292F37">
        <w:t xml:space="preserve"> in fines per </w:t>
      </w:r>
      <w:r w:rsidR="005137C0">
        <w:t>tablet</w:t>
      </w:r>
      <w:r w:rsidRPr="00292F37">
        <w:t>.</w:t>
      </w:r>
      <w:r>
        <w:t xml:space="preserve"> The replacement cost for a lost or damaged </w:t>
      </w:r>
      <w:r w:rsidR="005137C0">
        <w:t>tablet</w:t>
      </w:r>
      <w:r>
        <w:t xml:space="preserve"> is subject to provider’s replacement cost ($100-$200). There may also be a separate charge for lost or damaged </w:t>
      </w:r>
      <w:r w:rsidR="005137C0">
        <w:t>tablet</w:t>
      </w:r>
      <w:r>
        <w:t xml:space="preserve"> accessories (</w:t>
      </w:r>
      <w:r w:rsidR="005137C0">
        <w:t xml:space="preserve">soft case, </w:t>
      </w:r>
      <w:r>
        <w:t>protective case and/or charging cord, subject to replacement costs each).</w:t>
      </w:r>
    </w:p>
    <w:p w14:paraId="04170DBE" w14:textId="15A65806" w:rsidR="0083249D" w:rsidRDefault="00292F37">
      <w:pPr>
        <w:pStyle w:val="BodyText"/>
        <w:spacing w:before="160" w:line="259" w:lineRule="auto"/>
        <w:ind w:right="398"/>
      </w:pPr>
      <w:r>
        <w:t xml:space="preserve">Service to </w:t>
      </w:r>
      <w:r w:rsidR="005137C0">
        <w:t>these tablets</w:t>
      </w:r>
      <w:r>
        <w:t xml:space="preserve"> will automatically be turned off by the library once the item is one day overdue. Patron accounts are subject to suspension of borrowing privileges as outlined in the library’s Circulation Policy.</w:t>
      </w:r>
    </w:p>
    <w:p w14:paraId="0376F311" w14:textId="42645200" w:rsidR="0083249D" w:rsidRDefault="005137C0">
      <w:pPr>
        <w:pStyle w:val="BodyText"/>
        <w:spacing w:line="259" w:lineRule="auto"/>
        <w:ind w:right="334"/>
      </w:pPr>
      <w:r>
        <w:t>Tablets</w:t>
      </w:r>
      <w:r w:rsidR="00292F37">
        <w:t xml:space="preserve"> </w:t>
      </w:r>
      <w:r>
        <w:t>have limited data and it is recommended to use the tablets while connected to wifi</w:t>
      </w:r>
      <w:r w:rsidR="00292F37">
        <w:t xml:space="preserve">. Internet service relies on cell tower technology and coverage. User experience can vary based on location. The library is not responsible for personal information shared over the internet or for information or websites accessed. The library is not responsible for any liability, damages, or expense resulting from the use of the </w:t>
      </w:r>
      <w:r>
        <w:t>tablet</w:t>
      </w:r>
      <w:r w:rsidR="00292F37">
        <w:t>.</w:t>
      </w:r>
    </w:p>
    <w:p w14:paraId="055779C5" w14:textId="0AE70EC3" w:rsidR="0083249D" w:rsidRDefault="00292F37">
      <w:pPr>
        <w:pStyle w:val="BodyText"/>
        <w:spacing w:before="153" w:line="259" w:lineRule="auto"/>
        <w:ind w:right="504"/>
      </w:pPr>
      <w:r>
        <w:t xml:space="preserve">Library </w:t>
      </w:r>
      <w:r w:rsidR="005137C0">
        <w:t>tablets</w:t>
      </w:r>
      <w:r>
        <w:t xml:space="preserve"> are not filtered. Parents or guardians, not the library or its staff, are responsible for the internet information selected and/or accessed by their children. Parents are advised to supervise their children’s internet sessions when borrowing library </w:t>
      </w:r>
      <w:r w:rsidR="005137C0">
        <w:t>tablets</w:t>
      </w:r>
      <w:r>
        <w:t>.</w:t>
      </w:r>
    </w:p>
    <w:p w14:paraId="07E71C96" w14:textId="60ABC07A" w:rsidR="0083249D" w:rsidRDefault="00292F37">
      <w:pPr>
        <w:pStyle w:val="BodyText"/>
        <w:spacing w:before="162" w:line="259" w:lineRule="auto"/>
        <w:ind w:right="458"/>
      </w:pPr>
      <w:r>
        <w:t>By borrowing and initiating use of the library’s</w:t>
      </w:r>
      <w:r w:rsidR="005137C0">
        <w:t xml:space="preserve"> tablet</w:t>
      </w:r>
      <w:r>
        <w:t xml:space="preserve">, the user agrees to abide by the library’s policies and rules, and agrees to hold the library and its agents harmless from any and all claims, losses, damages, obligations, or liabilities, directly or indirectly, relating to the use of the library’s </w:t>
      </w:r>
      <w:r w:rsidR="005137C0">
        <w:t>tablet</w:t>
      </w:r>
      <w:r>
        <w:t xml:space="preserve"> and internet access provided by the library. Deliberate altering of any files or modifying the configuration of library-owned equipment is strictly prohibited.</w:t>
      </w:r>
    </w:p>
    <w:p w14:paraId="48406BCD" w14:textId="77777777" w:rsidR="0083249D" w:rsidRDefault="0083249D">
      <w:pPr>
        <w:pStyle w:val="BodyText"/>
        <w:spacing w:before="0"/>
        <w:ind w:left="0"/>
      </w:pPr>
    </w:p>
    <w:p w14:paraId="6A7471FC" w14:textId="77777777" w:rsidR="0083249D" w:rsidRDefault="0083249D">
      <w:pPr>
        <w:pStyle w:val="BodyText"/>
        <w:spacing w:before="2"/>
        <w:ind w:left="0"/>
        <w:rPr>
          <w:sz w:val="29"/>
        </w:rPr>
      </w:pPr>
    </w:p>
    <w:p w14:paraId="1045BA93" w14:textId="42069F19" w:rsidR="0083249D" w:rsidRDefault="00292F37" w:rsidP="00B74179">
      <w:pPr>
        <w:spacing w:before="1"/>
        <w:jc w:val="right"/>
        <w:rPr>
          <w:sz w:val="20"/>
        </w:rPr>
      </w:pPr>
      <w:r>
        <w:rPr>
          <w:sz w:val="20"/>
        </w:rPr>
        <w:t>A</w:t>
      </w:r>
      <w:r>
        <w:rPr>
          <w:sz w:val="16"/>
        </w:rPr>
        <w:t xml:space="preserve">PPROVED BY </w:t>
      </w:r>
      <w:r>
        <w:rPr>
          <w:sz w:val="20"/>
        </w:rPr>
        <w:t>L</w:t>
      </w:r>
      <w:r>
        <w:rPr>
          <w:sz w:val="16"/>
        </w:rPr>
        <w:t xml:space="preserve">IBRARY </w:t>
      </w:r>
      <w:r>
        <w:rPr>
          <w:sz w:val="20"/>
        </w:rPr>
        <w:t>B</w:t>
      </w:r>
      <w:r>
        <w:rPr>
          <w:sz w:val="16"/>
        </w:rPr>
        <w:t xml:space="preserve">OARD OF </w:t>
      </w:r>
      <w:r>
        <w:rPr>
          <w:sz w:val="20"/>
        </w:rPr>
        <w:t>T</w:t>
      </w:r>
      <w:r>
        <w:rPr>
          <w:sz w:val="16"/>
        </w:rPr>
        <w:t xml:space="preserve">RUSTEES </w:t>
      </w:r>
      <w:r>
        <w:rPr>
          <w:sz w:val="20"/>
        </w:rPr>
        <w:t xml:space="preserve">| </w:t>
      </w:r>
      <w:r w:rsidR="005137C0">
        <w:rPr>
          <w:sz w:val="20"/>
        </w:rPr>
        <w:t>April</w:t>
      </w:r>
      <w:r w:rsidR="00B74179">
        <w:rPr>
          <w:sz w:val="20"/>
        </w:rPr>
        <w:t xml:space="preserve"> 202</w:t>
      </w:r>
      <w:r w:rsidR="00530C7B">
        <w:rPr>
          <w:sz w:val="20"/>
        </w:rPr>
        <w:t>5</w:t>
      </w:r>
    </w:p>
    <w:sectPr w:rsidR="0083249D">
      <w:type w:val="continuous"/>
      <w:pgSz w:w="12240" w:h="15840"/>
      <w:pgMar w:top="1200" w:right="12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9D"/>
    <w:rsid w:val="00292F37"/>
    <w:rsid w:val="004600FF"/>
    <w:rsid w:val="005137C0"/>
    <w:rsid w:val="00530C7B"/>
    <w:rsid w:val="00626566"/>
    <w:rsid w:val="0083249D"/>
    <w:rsid w:val="00B74179"/>
    <w:rsid w:val="00BB6025"/>
    <w:rsid w:val="00BE2A07"/>
    <w:rsid w:val="00FB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F639"/>
  <w15:docId w15:val="{ACE357C4-4BDB-493D-A41F-EBBD8B87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Shanna</dc:creator>
  <cp:lastModifiedBy>Amanda Brewer</cp:lastModifiedBy>
  <cp:revision>3</cp:revision>
  <dcterms:created xsi:type="dcterms:W3CDTF">2025-04-15T23:47:00Z</dcterms:created>
  <dcterms:modified xsi:type="dcterms:W3CDTF">2025-04-15T23:52:00Z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Acrobat PDFMaker 20 for Word</vt:lpwstr>
  </property>
  <property fmtid="{D5CDD505-2E9C-101B-9397-08002B2CF9AE}" pid="4" name="LastSaved">
    <vt:filetime>2024-01-02T00:00:00Z</vt:filetime>
  </property>
</Properties>
</file>